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 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 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 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</w:t>
      </w:r>
      <w:r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 </w:t>
      </w:r>
      <w:proofErr w:type="spellStart"/>
      <w:proofErr w:type="spellEnd"/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ИНН: 332803587468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ОГРН/ОГРНИП:  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Контактный телефон: +7 929 029-86-99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</w:t>
      </w:r>
      <w:proofErr w:type="spellStart"/>
      <w:r>
        <w:rPr>
          <w:rFonts w:ascii="Times New Roman" w:hAnsi="Times New Roman" w:cs="Times New Roman"/>
          <w:sz w:val="24"/>
          <w:szCs w:val="24"/>
        </w:rPr>
        <w:t>e-mail</w:t>
      </w:r>
      <w:proofErr w:type="spellEnd"/>
      <w:r>
        <w:rPr>
          <w:rFonts w:ascii="Times New Roman" w:hAnsi="Times New Roman" w:cs="Times New Roman"/>
          <w:sz w:val="24"/>
          <w:szCs w:val="24"/>
        </w:rPr>
        <w:t>: rezpoin@gmail.com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